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778D" w14:textId="34EA218B" w:rsidR="00A14397" w:rsidRPr="009110C5" w:rsidRDefault="009F4B54" w:rsidP="00A14397">
      <w:pPr>
        <w:shd w:val="clear" w:color="auto" w:fill="FFFFFF"/>
        <w:spacing w:after="0" w:line="240" w:lineRule="auto"/>
        <w:ind w:left="-567"/>
        <w:jc w:val="center"/>
        <w:rPr>
          <w:rFonts w:ascii="Helvetica Neue" w:eastAsia="Times New Roman" w:hAnsi="Helvetica Neue" w:cs="Times New Roman"/>
          <w:b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6282A"/>
          <w:sz w:val="24"/>
          <w:szCs w:val="24"/>
          <w:lang w:val="de-CH" w:eastAsia="de-CH"/>
        </w:rPr>
        <w:drawing>
          <wp:anchor distT="0" distB="0" distL="114300" distR="114300" simplePos="0" relativeHeight="251662336" behindDoc="0" locked="0" layoutInCell="1" allowOverlap="1" wp14:anchorId="251F9760" wp14:editId="3F985056">
            <wp:simplePos x="0" y="0"/>
            <wp:positionH relativeFrom="column">
              <wp:posOffset>2780665</wp:posOffset>
            </wp:positionH>
            <wp:positionV relativeFrom="paragraph">
              <wp:posOffset>133350</wp:posOffset>
            </wp:positionV>
            <wp:extent cx="1598295" cy="122364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logo-1-1-m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97" w:rsidRPr="009110C5">
        <w:rPr>
          <w:rFonts w:ascii="Helvetica Neue" w:eastAsia="Times New Roman" w:hAnsi="Helvetica Neue" w:cs="Times New Roman"/>
          <w:b/>
          <w:bCs/>
          <w:color w:val="26282A"/>
          <w:sz w:val="24"/>
          <w:szCs w:val="24"/>
        </w:rPr>
        <w:t xml:space="preserve"> </w:t>
      </w:r>
    </w:p>
    <w:p w14:paraId="53FF4A82" w14:textId="151599E1" w:rsidR="00A14397" w:rsidRPr="009110C5" w:rsidRDefault="00852DBB" w:rsidP="00A143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noProof/>
          <w:color w:val="26282A"/>
          <w:sz w:val="24"/>
          <w:szCs w:val="24"/>
          <w:lang w:val="de-CH" w:eastAsia="de-CH"/>
        </w:rPr>
        <w:drawing>
          <wp:anchor distT="0" distB="0" distL="114300" distR="114300" simplePos="0" relativeHeight="251664384" behindDoc="0" locked="0" layoutInCell="1" allowOverlap="1" wp14:anchorId="0DFC2533" wp14:editId="5BF77F65">
            <wp:simplePos x="0" y="0"/>
            <wp:positionH relativeFrom="column">
              <wp:posOffset>-372110</wp:posOffset>
            </wp:positionH>
            <wp:positionV relativeFrom="paragraph">
              <wp:posOffset>127000</wp:posOffset>
            </wp:positionV>
            <wp:extent cx="1981200" cy="7680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R_CMYK_hoch_pos_Al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D63">
        <w:rPr>
          <w:noProof/>
          <w:sz w:val="21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659BD191" wp14:editId="53947528">
            <wp:simplePos x="0" y="0"/>
            <wp:positionH relativeFrom="column">
              <wp:posOffset>5666740</wp:posOffset>
            </wp:positionH>
            <wp:positionV relativeFrom="paragraph">
              <wp:posOffset>60325</wp:posOffset>
            </wp:positionV>
            <wp:extent cx="739775" cy="938530"/>
            <wp:effectExtent l="0" t="0" r="3175" b="0"/>
            <wp:wrapSquare wrapText="bothSides"/>
            <wp:docPr id="11" name="Grafik 11" descr="C:\Users\Hirsig\AppData\Local\Microsoft\Windows\INetCache\Content.Word\IGE_Logo_rgb_3.1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irsig\AppData\Local\Microsoft\Windows\INetCache\Content.Word\IGE_Logo_rgb_3.10.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97" w:rsidRPr="009110C5">
        <w:rPr>
          <w:rFonts w:ascii="Helvetica Neue" w:eastAsia="Times New Roman" w:hAnsi="Helvetica Neue" w:cs="Times New Roman"/>
          <w:b/>
          <w:bCs/>
          <w:color w:val="26282A"/>
          <w:sz w:val="24"/>
          <w:szCs w:val="24"/>
        </w:rPr>
        <w:tab/>
      </w:r>
    </w:p>
    <w:p w14:paraId="29243B9C" w14:textId="0D9A0E14" w:rsidR="00A83A56" w:rsidRDefault="00A83A56" w:rsidP="00A143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6945DF80" w14:textId="2ADE24EC" w:rsidR="00A83A56" w:rsidRDefault="00A83A56" w:rsidP="00A143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5E419792" w14:textId="215EB08E" w:rsidR="00883215" w:rsidRDefault="00883215" w:rsidP="00A14397">
      <w:p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26282A"/>
          <w:sz w:val="40"/>
          <w:szCs w:val="40"/>
        </w:rPr>
      </w:pPr>
    </w:p>
    <w:p w14:paraId="7B55DE39" w14:textId="77777777" w:rsidR="009F4B54" w:rsidRDefault="009F4B54" w:rsidP="00C66EF4">
      <w:pPr>
        <w:shd w:val="clear" w:color="auto" w:fill="FFFFFF"/>
        <w:spacing w:before="120" w:after="60" w:line="240" w:lineRule="auto"/>
        <w:rPr>
          <w:rFonts w:ascii="Arial" w:eastAsia="Times New Roman" w:hAnsi="Arial" w:cs="Arial"/>
          <w:bCs/>
          <w:color w:val="26282A"/>
          <w:sz w:val="42"/>
          <w:szCs w:val="42"/>
        </w:rPr>
      </w:pPr>
    </w:p>
    <w:p w14:paraId="7E50907A" w14:textId="50636325" w:rsidR="00A14397" w:rsidRPr="00B8440D" w:rsidRDefault="00852DBB" w:rsidP="00C66EF4">
      <w:pPr>
        <w:shd w:val="clear" w:color="auto" w:fill="FFFFFF"/>
        <w:spacing w:before="120" w:after="60" w:line="240" w:lineRule="auto"/>
        <w:rPr>
          <w:rFonts w:ascii="Arial" w:eastAsia="Times New Roman" w:hAnsi="Arial" w:cs="Arial"/>
          <w:bCs/>
          <w:color w:val="26282A"/>
          <w:sz w:val="42"/>
          <w:szCs w:val="42"/>
        </w:rPr>
      </w:pPr>
      <w:r>
        <w:rPr>
          <w:rFonts w:ascii="Arial" w:eastAsia="Times New Roman" w:hAnsi="Arial" w:cs="Arial"/>
          <w:bCs/>
          <w:color w:val="26282A"/>
          <w:sz w:val="42"/>
          <w:szCs w:val="42"/>
        </w:rPr>
        <w:t>Njoftim p</w:t>
      </w:r>
      <w:r w:rsidR="00215839">
        <w:rPr>
          <w:rFonts w:ascii="Arial" w:eastAsia="Times New Roman" w:hAnsi="Arial" w:cs="Arial"/>
          <w:bCs/>
          <w:color w:val="26282A"/>
          <w:sz w:val="42"/>
          <w:szCs w:val="42"/>
        </w:rPr>
        <w:t>ë</w:t>
      </w:r>
      <w:r>
        <w:rPr>
          <w:rFonts w:ascii="Arial" w:eastAsia="Times New Roman" w:hAnsi="Arial" w:cs="Arial"/>
          <w:bCs/>
          <w:color w:val="26282A"/>
          <w:sz w:val="42"/>
          <w:szCs w:val="42"/>
        </w:rPr>
        <w:t xml:space="preserve">r mediat </w:t>
      </w:r>
    </w:p>
    <w:p w14:paraId="73C39A3E" w14:textId="5002EDF1" w:rsidR="00A14397" w:rsidRPr="00A03040" w:rsidRDefault="00B8440D" w:rsidP="00A14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82A"/>
        </w:rPr>
      </w:pPr>
      <w:r>
        <w:rPr>
          <w:rFonts w:ascii="Arial" w:eastAsia="Times New Roman" w:hAnsi="Arial" w:cs="Arial"/>
          <w:bCs/>
          <w:color w:val="26282A"/>
        </w:rPr>
        <w:t>0</w:t>
      </w:r>
      <w:r w:rsidR="00A41A50">
        <w:rPr>
          <w:rFonts w:ascii="Arial" w:eastAsia="Times New Roman" w:hAnsi="Arial" w:cs="Arial"/>
          <w:bCs/>
          <w:color w:val="26282A"/>
        </w:rPr>
        <w:t>3</w:t>
      </w:r>
      <w:r>
        <w:rPr>
          <w:rFonts w:ascii="Arial" w:eastAsia="Times New Roman" w:hAnsi="Arial" w:cs="Arial"/>
          <w:bCs/>
          <w:color w:val="26282A"/>
        </w:rPr>
        <w:t>.03</w:t>
      </w:r>
      <w:r w:rsidR="00263C08" w:rsidRPr="00A03040">
        <w:rPr>
          <w:rFonts w:ascii="Arial" w:eastAsia="Times New Roman" w:hAnsi="Arial" w:cs="Arial"/>
          <w:bCs/>
          <w:color w:val="26282A"/>
        </w:rPr>
        <w:t>.2021</w:t>
      </w:r>
    </w:p>
    <w:p w14:paraId="4B81BD1A" w14:textId="77777777" w:rsidR="00C66EF4" w:rsidRDefault="00C66EF4" w:rsidP="00A1439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6282A"/>
          <w:sz w:val="40"/>
          <w:szCs w:val="40"/>
        </w:rPr>
      </w:pPr>
    </w:p>
    <w:p w14:paraId="0F04CE89" w14:textId="690E7970" w:rsidR="00A14397" w:rsidRPr="00351A75" w:rsidRDefault="00852DBB" w:rsidP="00A1439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6282A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26282A"/>
          <w:sz w:val="42"/>
          <w:szCs w:val="42"/>
        </w:rPr>
        <w:t>Marr</w:t>
      </w:r>
      <w:r w:rsidR="00215839">
        <w:rPr>
          <w:rFonts w:ascii="Arial" w:eastAsia="Times New Roman" w:hAnsi="Arial" w:cs="Arial"/>
          <w:b/>
          <w:bCs/>
          <w:color w:val="26282A"/>
          <w:sz w:val="42"/>
          <w:szCs w:val="42"/>
        </w:rPr>
        <w:t>ë</w:t>
      </w:r>
      <w:r>
        <w:rPr>
          <w:rFonts w:ascii="Arial" w:eastAsia="Times New Roman" w:hAnsi="Arial" w:cs="Arial"/>
          <w:b/>
          <w:bCs/>
          <w:color w:val="26282A"/>
          <w:sz w:val="42"/>
          <w:szCs w:val="42"/>
        </w:rPr>
        <w:t>veshje e re p</w:t>
      </w:r>
      <w:r w:rsidR="00215839">
        <w:rPr>
          <w:rFonts w:ascii="Arial" w:eastAsia="Times New Roman" w:hAnsi="Arial" w:cs="Arial"/>
          <w:b/>
          <w:bCs/>
          <w:color w:val="26282A"/>
          <w:sz w:val="42"/>
          <w:szCs w:val="42"/>
        </w:rPr>
        <w:t>ë</w:t>
      </w:r>
      <w:r>
        <w:rPr>
          <w:rFonts w:ascii="Arial" w:eastAsia="Times New Roman" w:hAnsi="Arial" w:cs="Arial"/>
          <w:b/>
          <w:bCs/>
          <w:color w:val="26282A"/>
          <w:sz w:val="42"/>
          <w:szCs w:val="42"/>
        </w:rPr>
        <w:t>r asistenc</w:t>
      </w:r>
      <w:r w:rsidR="00215839">
        <w:rPr>
          <w:rFonts w:ascii="Arial" w:eastAsia="Times New Roman" w:hAnsi="Arial" w:cs="Arial"/>
          <w:b/>
          <w:bCs/>
          <w:color w:val="26282A"/>
          <w:sz w:val="42"/>
          <w:szCs w:val="42"/>
        </w:rPr>
        <w:t>ë</w:t>
      </w:r>
      <w:r>
        <w:rPr>
          <w:rFonts w:ascii="Arial" w:eastAsia="Times New Roman" w:hAnsi="Arial" w:cs="Arial"/>
          <w:b/>
          <w:bCs/>
          <w:color w:val="26282A"/>
          <w:sz w:val="42"/>
          <w:szCs w:val="42"/>
        </w:rPr>
        <w:t xml:space="preserve"> nga Zvicra mbi pron</w:t>
      </w:r>
      <w:r w:rsidR="00215839">
        <w:rPr>
          <w:rFonts w:ascii="Arial" w:eastAsia="Times New Roman" w:hAnsi="Arial" w:cs="Arial"/>
          <w:b/>
          <w:bCs/>
          <w:color w:val="26282A"/>
          <w:sz w:val="42"/>
          <w:szCs w:val="42"/>
        </w:rPr>
        <w:t>ë</w:t>
      </w:r>
      <w:r>
        <w:rPr>
          <w:rFonts w:ascii="Arial" w:eastAsia="Times New Roman" w:hAnsi="Arial" w:cs="Arial"/>
          <w:b/>
          <w:bCs/>
          <w:color w:val="26282A"/>
          <w:sz w:val="42"/>
          <w:szCs w:val="42"/>
        </w:rPr>
        <w:t>sin</w:t>
      </w:r>
      <w:r w:rsidR="00215839">
        <w:rPr>
          <w:rFonts w:ascii="Arial" w:eastAsia="Times New Roman" w:hAnsi="Arial" w:cs="Arial"/>
          <w:b/>
          <w:bCs/>
          <w:color w:val="26282A"/>
          <w:sz w:val="42"/>
          <w:szCs w:val="42"/>
        </w:rPr>
        <w:t>ë</w:t>
      </w:r>
      <w:r>
        <w:rPr>
          <w:rFonts w:ascii="Arial" w:eastAsia="Times New Roman" w:hAnsi="Arial" w:cs="Arial"/>
          <w:b/>
          <w:bCs/>
          <w:color w:val="26282A"/>
          <w:sz w:val="42"/>
          <w:szCs w:val="42"/>
        </w:rPr>
        <w:t xml:space="preserve"> intelektuale </w:t>
      </w:r>
    </w:p>
    <w:p w14:paraId="46742207" w14:textId="79165617" w:rsidR="00A14397" w:rsidRPr="00130F26" w:rsidRDefault="00310742" w:rsidP="00A1439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Nj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marr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veshje projekti midis qeverive t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Zvicr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s dhe Shqip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ris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u n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nshkrua m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synimin p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r t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p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rmir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suar sistemin e t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drejtave t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pron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sis</w:t>
      </w:r>
      <w:r w:rsidR="00215839">
        <w:rPr>
          <w:rFonts w:ascii="Arial" w:eastAsia="Times New Roman" w:hAnsi="Arial" w:cs="Arial"/>
          <w:b/>
          <w:bCs/>
          <w:color w:val="26282A"/>
          <w:sz w:val="24"/>
          <w:szCs w:val="24"/>
        </w:rPr>
        <w:t>ë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intelektuale </w:t>
      </w:r>
    </w:p>
    <w:p w14:paraId="208D1B79" w14:textId="0C45FDA9" w:rsidR="00E3078B" w:rsidRDefault="00C95DF2" w:rsidP="00A14397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Ministr</w:t>
      </w:r>
      <w:r w:rsidR="00310742">
        <w:rPr>
          <w:rFonts w:ascii="Arial" w:eastAsia="Times New Roman" w:hAnsi="Arial" w:cs="Arial"/>
          <w:bCs/>
        </w:rPr>
        <w:t>ja e Financave dhe Ekonomis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Anila Denaj </w:t>
      </w:r>
      <w:r w:rsidR="00310742">
        <w:rPr>
          <w:rFonts w:ascii="Arial" w:eastAsia="Times New Roman" w:hAnsi="Arial" w:cs="Arial"/>
          <w:bCs/>
        </w:rPr>
        <w:t>n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>nshkroi nj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marr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veshje me ambasadorin zviceran </w:t>
      </w:r>
      <w:r>
        <w:rPr>
          <w:rFonts w:ascii="Arial" w:eastAsia="Times New Roman" w:hAnsi="Arial" w:cs="Arial"/>
          <w:bCs/>
        </w:rPr>
        <w:t>A</w:t>
      </w:r>
      <w:r w:rsidR="00567B38">
        <w:rPr>
          <w:rFonts w:ascii="Arial" w:eastAsia="Times New Roman" w:hAnsi="Arial" w:cs="Arial"/>
          <w:bCs/>
        </w:rPr>
        <w:t xml:space="preserve">drian Maître </w:t>
      </w:r>
      <w:r w:rsidR="00310742">
        <w:rPr>
          <w:rFonts w:ascii="Arial" w:eastAsia="Times New Roman" w:hAnsi="Arial" w:cs="Arial"/>
          <w:bCs/>
        </w:rPr>
        <w:t>p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>r mb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>shtetje n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forcimin e sistemit t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pron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intelektuale. Projekti ka nj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buxhet prej </w:t>
      </w:r>
      <w:r w:rsidR="00567B38">
        <w:rPr>
          <w:rFonts w:ascii="Arial" w:eastAsia="Times New Roman" w:hAnsi="Arial" w:cs="Arial"/>
          <w:bCs/>
        </w:rPr>
        <w:t xml:space="preserve">1.5 million </w:t>
      </w:r>
      <w:r w:rsidR="00310742">
        <w:rPr>
          <w:rFonts w:ascii="Arial" w:eastAsia="Times New Roman" w:hAnsi="Arial" w:cs="Arial"/>
          <w:bCs/>
        </w:rPr>
        <w:t>franga zvicerane dhe do t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siguroj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asistenc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gjat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nj</w:t>
      </w:r>
      <w:r w:rsidR="00215839">
        <w:rPr>
          <w:rFonts w:ascii="Arial" w:eastAsia="Times New Roman" w:hAnsi="Arial" w:cs="Arial"/>
          <w:bCs/>
        </w:rPr>
        <w:t>ë</w:t>
      </w:r>
      <w:r w:rsidR="00310742">
        <w:rPr>
          <w:rFonts w:ascii="Arial" w:eastAsia="Times New Roman" w:hAnsi="Arial" w:cs="Arial"/>
          <w:bCs/>
        </w:rPr>
        <w:t xml:space="preserve"> periudhe 4 vjeçare.</w:t>
      </w:r>
      <w:r w:rsidR="00567B38">
        <w:rPr>
          <w:rFonts w:ascii="Arial" w:eastAsia="Times New Roman" w:hAnsi="Arial" w:cs="Arial"/>
          <w:bCs/>
        </w:rPr>
        <w:t xml:space="preserve"> </w:t>
      </w:r>
    </w:p>
    <w:p w14:paraId="71E4F89F" w14:textId="312012D8" w:rsidR="00567B38" w:rsidRDefault="00567B38" w:rsidP="00567B38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“</w:t>
      </w:r>
      <w:r w:rsidR="00310742" w:rsidRPr="00310742">
        <w:rPr>
          <w:rFonts w:ascii="Arial" w:eastAsia="Times New Roman" w:hAnsi="Arial" w:cs="Arial"/>
          <w:bCs/>
        </w:rPr>
        <w:t>Kjo marrëveshje jo vetëm që ka një ndikim mjaft pozitiv në klimën e promovimit të pronës intelektuale në tërësi, por edhe në ndërgjegjësimin për fushën, duke kontribuar në këtë mënyrë në zhvillimin ekonomik të vendit</w:t>
      </w:r>
      <w:r>
        <w:rPr>
          <w:rFonts w:ascii="Arial" w:eastAsia="Times New Roman" w:hAnsi="Arial" w:cs="Arial"/>
          <w:bCs/>
        </w:rPr>
        <w:t>”,</w:t>
      </w:r>
      <w:r w:rsidR="0073106B">
        <w:rPr>
          <w:rFonts w:ascii="Arial" w:eastAsia="Times New Roman" w:hAnsi="Arial" w:cs="Arial"/>
          <w:bCs/>
        </w:rPr>
        <w:t xml:space="preserve"> tha</w:t>
      </w:r>
      <w:r>
        <w:rPr>
          <w:rFonts w:ascii="Arial" w:eastAsia="Times New Roman" w:hAnsi="Arial" w:cs="Arial"/>
          <w:bCs/>
        </w:rPr>
        <w:t xml:space="preserve"> </w:t>
      </w:r>
      <w:r w:rsidR="0073106B">
        <w:rPr>
          <w:rFonts w:ascii="Arial" w:eastAsia="Times New Roman" w:hAnsi="Arial" w:cs="Arial"/>
          <w:bCs/>
        </w:rPr>
        <w:t>Ministrja e Financave dhe Ekonomis</w:t>
      </w:r>
      <w:r w:rsidR="00215839">
        <w:rPr>
          <w:rFonts w:ascii="Arial" w:eastAsia="Times New Roman" w:hAnsi="Arial" w:cs="Arial"/>
          <w:bCs/>
        </w:rPr>
        <w:t>ë</w:t>
      </w:r>
      <w:r w:rsidR="0073106B">
        <w:rPr>
          <w:rFonts w:ascii="Arial" w:eastAsia="Times New Roman" w:hAnsi="Arial" w:cs="Arial"/>
          <w:bCs/>
        </w:rPr>
        <w:t xml:space="preserve"> Anila Denaj</w:t>
      </w:r>
      <w:r>
        <w:rPr>
          <w:rFonts w:ascii="Arial" w:eastAsia="Times New Roman" w:hAnsi="Arial" w:cs="Arial"/>
          <w:bCs/>
        </w:rPr>
        <w:t xml:space="preserve">. </w:t>
      </w:r>
    </w:p>
    <w:p w14:paraId="3F76478B" w14:textId="1CC2F57A" w:rsidR="00567B38" w:rsidRPr="00A41A50" w:rsidRDefault="0073106B" w:rsidP="00567B38">
      <w:pPr>
        <w:rPr>
          <w:rFonts w:ascii="Arial" w:eastAsia="Times New Roman" w:hAnsi="Arial" w:cs="Arial"/>
          <w:bCs/>
          <w:iCs/>
          <w:color w:val="FF0000"/>
        </w:rPr>
      </w:pPr>
      <w:r>
        <w:rPr>
          <w:rFonts w:ascii="Arial" w:eastAsia="Times New Roman" w:hAnsi="Arial" w:cs="Arial"/>
          <w:bCs/>
        </w:rPr>
        <w:t>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em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qeveris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zvicerane, Ambasadori</w:t>
      </w:r>
      <w:r w:rsidR="00567B38">
        <w:rPr>
          <w:rFonts w:ascii="Arial" w:eastAsia="Times New Roman" w:hAnsi="Arial" w:cs="Arial"/>
          <w:bCs/>
        </w:rPr>
        <w:t xml:space="preserve"> Adrian Maître </w:t>
      </w:r>
      <w:r>
        <w:rPr>
          <w:rFonts w:ascii="Arial" w:eastAsia="Times New Roman" w:hAnsi="Arial" w:cs="Arial"/>
          <w:bCs/>
        </w:rPr>
        <w:t>tha:</w:t>
      </w:r>
      <w:r w:rsidR="00567B38">
        <w:rPr>
          <w:rFonts w:ascii="Arial" w:eastAsia="Times New Roman" w:hAnsi="Arial" w:cs="Arial"/>
          <w:bCs/>
        </w:rPr>
        <w:t xml:space="preserve"> “</w:t>
      </w:r>
      <w:r>
        <w:rPr>
          <w:rFonts w:ascii="Arial" w:eastAsia="Times New Roman" w:hAnsi="Arial" w:cs="Arial"/>
          <w:bCs/>
        </w:rPr>
        <w:t>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rvoja q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kemi 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Zvic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 tregon se nj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sistem i fort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Intelektuale 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sht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çel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 inovacion, treg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ti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q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ndrueshme, dhe rritje. 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sht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shum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gj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e mir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q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shohim se Shqip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ria ka rritur lidhje nd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rkomb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tare dhe pjes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marrjen 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marr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veshje nd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rkomb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tare mbi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drejtat e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intelektuale, pasi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mbrosh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nde intelektuale dhe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respektosh at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tjer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ve, jan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dy an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nj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jt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 medalje”.</w:t>
      </w:r>
    </w:p>
    <w:p w14:paraId="1788D77F" w14:textId="61243DB8" w:rsidR="009B0EBA" w:rsidRDefault="0073106B" w:rsidP="00A14397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Projekti do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adaptoj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legjislacionin actual dhe do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sjell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ekspertiz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teknike mbi standardet e menaxhimit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drejtave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intelektuale. Ai do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punoj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me Drejtorin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e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rgjithshme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Intelektuale (n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n Ministrin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e Financave dhe Ekonomis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) dhe Drejtorin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e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Drejtave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Autorit (n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n Ministrin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e Kutlur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s)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rmir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suar administrimin dhe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rdorimin e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drejtave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intelektuale.</w:t>
      </w:r>
      <w:r w:rsidR="00EE6088">
        <w:rPr>
          <w:rFonts w:ascii="Arial" w:eastAsia="Times New Roman" w:hAnsi="Arial" w:cs="Arial"/>
          <w:bCs/>
        </w:rPr>
        <w:t xml:space="preserve"> </w:t>
      </w:r>
    </w:p>
    <w:p w14:paraId="2996E6B5" w14:textId="44FC2867" w:rsidR="006D792A" w:rsidRDefault="0073106B" w:rsidP="00E83D44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Krijuesit, inovator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t, artist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t dhe bizneset pritet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rfitojn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nga nj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funksionim m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 mir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drejtave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intelektuale q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shtrihet tek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drejtat e autorit, markat treg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tare, patentat, treguesit gjeografik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dhe dizajni. Nj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nga rastet m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zbatuara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intelektuale koh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t e fundit 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sht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mbrojtja q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ofrohet 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n treguesin gjeografik ‘Made in Albania’.</w:t>
      </w:r>
      <w:r w:rsidR="00E83D44">
        <w:rPr>
          <w:rFonts w:ascii="Arial" w:eastAsia="Times New Roman" w:hAnsi="Arial" w:cs="Arial"/>
          <w:bCs/>
        </w:rPr>
        <w:t xml:space="preserve"> </w:t>
      </w:r>
    </w:p>
    <w:p w14:paraId="027AEECD" w14:textId="079BA324" w:rsidR="00FB5899" w:rsidRDefault="0073106B" w:rsidP="00E83D44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Projekti Shqiptaro-Zviceran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Intelektuale </w:t>
      </w:r>
      <w:r w:rsidR="00FE2F85">
        <w:rPr>
          <w:rFonts w:ascii="Arial" w:eastAsia="Times New Roman" w:hAnsi="Arial" w:cs="Arial"/>
          <w:bCs/>
        </w:rPr>
        <w:t>merr financim nga Sekretariati Zviceran i Shtetit p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>r Ç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 xml:space="preserve">shtjet Ekonomike </w:t>
      </w:r>
      <w:r w:rsidR="00FB5899">
        <w:rPr>
          <w:rFonts w:ascii="Arial" w:eastAsia="Times New Roman" w:hAnsi="Arial" w:cs="Arial"/>
          <w:bCs/>
        </w:rPr>
        <w:t xml:space="preserve">(SECO) </w:t>
      </w:r>
      <w:r w:rsidR="00FE2F85">
        <w:rPr>
          <w:rFonts w:ascii="Arial" w:eastAsia="Times New Roman" w:hAnsi="Arial" w:cs="Arial"/>
          <w:bCs/>
        </w:rPr>
        <w:t>dhe zbatohet nga Instituti Federal i Zvicr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>s p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>r Pron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>sin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 xml:space="preserve"> Intelektuale (IPI). Shk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>mbimet me ekspert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 xml:space="preserve"> zviceran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 xml:space="preserve"> dhe transferimi i njohurive nga IPI 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>sht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 xml:space="preserve"> pjes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 xml:space="preserve"> kryesore e aktitiviteteve t</w:t>
      </w:r>
      <w:r w:rsidR="00215839">
        <w:rPr>
          <w:rFonts w:ascii="Arial" w:eastAsia="Times New Roman" w:hAnsi="Arial" w:cs="Arial"/>
          <w:bCs/>
        </w:rPr>
        <w:t>ë</w:t>
      </w:r>
      <w:r w:rsidR="00FE2F85">
        <w:rPr>
          <w:rFonts w:ascii="Arial" w:eastAsia="Times New Roman" w:hAnsi="Arial" w:cs="Arial"/>
          <w:bCs/>
        </w:rPr>
        <w:t xml:space="preserve"> projektit. </w:t>
      </w:r>
    </w:p>
    <w:p w14:paraId="5C351E37" w14:textId="00A98871" w:rsidR="00521DC3" w:rsidRDefault="00FE2F85" w:rsidP="00FE2F85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</w:rPr>
        <w:t>Nj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sistem i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rshtatsh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m i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</w:t>
      </w:r>
      <w:r w:rsidR="00FB5899">
        <w:rPr>
          <w:rFonts w:ascii="Arial" w:eastAsia="Times New Roman" w:hAnsi="Arial" w:cs="Arial"/>
          <w:bCs/>
        </w:rPr>
        <w:t>tual</w:t>
      </w:r>
      <w:r>
        <w:rPr>
          <w:rFonts w:ascii="Arial" w:eastAsia="Times New Roman" w:hAnsi="Arial" w:cs="Arial"/>
          <w:bCs/>
        </w:rPr>
        <w:t xml:space="preserve">e 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sht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thelb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sor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inkurajuar inovacionin, krijimtarin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dhe zhvillimin e mallrave, sh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rbimeve dhe metodave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reja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prodhimit. Projekti i ri punon drejt k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saj duke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rmir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suar funksionimin e institucioneve dhe gjithashtu duke mund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suar q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pronar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t dhe krijuesit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rdorin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drejtat e tyr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t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pron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>sis</w:t>
      </w:r>
      <w:r w:rsidR="00215839">
        <w:rPr>
          <w:rFonts w:ascii="Arial" w:eastAsia="Times New Roman" w:hAnsi="Arial" w:cs="Arial"/>
          <w:bCs/>
        </w:rPr>
        <w:t>ë</w:t>
      </w:r>
      <w:r>
        <w:rPr>
          <w:rFonts w:ascii="Arial" w:eastAsia="Times New Roman" w:hAnsi="Arial" w:cs="Arial"/>
          <w:bCs/>
        </w:rPr>
        <w:t xml:space="preserve"> intelektuale. </w:t>
      </w:r>
    </w:p>
    <w:p w14:paraId="06EBFC35" w14:textId="77777777" w:rsidR="00521DC3" w:rsidRDefault="00521DC3" w:rsidP="005E01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14:paraId="4D8C7FC4" w14:textId="2358FED9" w:rsidR="00B63C9A" w:rsidRDefault="00215839" w:rsidP="005E01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>Për më shumë informac</w:t>
      </w:r>
      <w:r w:rsidR="0055741E" w:rsidRPr="0074753E">
        <w:rPr>
          <w:rFonts w:ascii="Arial" w:eastAsia="Times New Roman" w:hAnsi="Arial" w:cs="Arial"/>
          <w:bCs/>
          <w:i/>
          <w:sz w:val="20"/>
          <w:szCs w:val="20"/>
        </w:rPr>
        <w:t>ion</w:t>
      </w:r>
      <w:r w:rsidR="003138F9" w:rsidRPr="0074753E">
        <w:rPr>
          <w:rFonts w:ascii="Arial" w:eastAsia="Times New Roman" w:hAnsi="Arial" w:cs="Arial"/>
          <w:bCs/>
          <w:i/>
          <w:sz w:val="20"/>
          <w:szCs w:val="20"/>
        </w:rPr>
        <w:t>:</w:t>
      </w:r>
    </w:p>
    <w:p w14:paraId="68B5669B" w14:textId="5C93EDBF" w:rsidR="00FE2F85" w:rsidRDefault="00B63C9A" w:rsidP="005E0126">
      <w:pPr>
        <w:shd w:val="clear" w:color="auto" w:fill="FFFFFF"/>
        <w:spacing w:after="0" w:line="240" w:lineRule="auto"/>
        <w:rPr>
          <w:rFonts w:ascii="Arial" w:hAnsi="Arial" w:cs="Arial"/>
          <w:color w:val="0000FF"/>
          <w:sz w:val="18"/>
          <w:szCs w:val="18"/>
          <w:u w:val="single" w:color="0000FF"/>
        </w:rPr>
      </w:pPr>
      <w:r w:rsidRPr="00576634">
        <w:rPr>
          <w:rFonts w:ascii="Arial" w:hAnsi="Arial" w:cs="Arial"/>
          <w:sz w:val="18"/>
          <w:szCs w:val="18"/>
        </w:rPr>
        <w:t>Bled Hodobashi, Communications Officer, Embassy of S</w:t>
      </w:r>
      <w:r w:rsidR="00215839">
        <w:rPr>
          <w:rFonts w:ascii="Arial" w:hAnsi="Arial" w:cs="Arial"/>
          <w:sz w:val="18"/>
          <w:szCs w:val="18"/>
        </w:rPr>
        <w:t>w</w:t>
      </w:r>
      <w:r w:rsidRPr="00576634">
        <w:rPr>
          <w:rFonts w:ascii="Arial" w:hAnsi="Arial" w:cs="Arial"/>
          <w:sz w:val="18"/>
          <w:szCs w:val="18"/>
        </w:rPr>
        <w:t xml:space="preserve">itzerland in Albania | </w:t>
      </w:r>
      <w:hyperlink r:id="rId11">
        <w:r w:rsidRPr="00576634">
          <w:rPr>
            <w:rFonts w:ascii="Arial" w:hAnsi="Arial" w:cs="Arial"/>
            <w:color w:val="0000FF"/>
            <w:sz w:val="18"/>
            <w:szCs w:val="18"/>
            <w:u w:val="single" w:color="0000FF"/>
          </w:rPr>
          <w:t>bledar.hodobashi@eda.admin.ch</w:t>
        </w:r>
      </w:hyperlink>
    </w:p>
    <w:p w14:paraId="6D4174D0" w14:textId="125CD7A6" w:rsidR="00740789" w:rsidRPr="00215839" w:rsidRDefault="00215839" w:rsidP="005E01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val="it-CH"/>
        </w:rPr>
      </w:pPr>
      <w:r w:rsidRPr="00215839">
        <w:rPr>
          <w:lang w:val="it-CH"/>
        </w:rPr>
        <w:t xml:space="preserve">Elona Bedalli </w:t>
      </w:r>
      <w:r w:rsidRPr="00215839">
        <w:rPr>
          <w:rFonts w:ascii="Arial" w:hAnsi="Arial" w:cs="Arial"/>
          <w:sz w:val="18"/>
          <w:szCs w:val="18"/>
          <w:lang w:val="it-CH"/>
        </w:rPr>
        <w:t xml:space="preserve">| </w:t>
      </w:r>
      <w:hyperlink r:id="rId12" w:history="1">
        <w:r w:rsidRPr="00215839">
          <w:rPr>
            <w:rStyle w:val="Hyperlink"/>
            <w:rFonts w:ascii="Arial" w:hAnsi="Arial" w:cs="Arial"/>
            <w:sz w:val="18"/>
            <w:szCs w:val="18"/>
            <w:lang w:val="it-CH"/>
          </w:rPr>
          <w:t>elona.bedalli@financa.gov.al</w:t>
        </w:r>
      </w:hyperlink>
      <w:r w:rsidRPr="00215839">
        <w:rPr>
          <w:rFonts w:ascii="Arial" w:hAnsi="Arial" w:cs="Arial"/>
          <w:sz w:val="18"/>
          <w:szCs w:val="18"/>
          <w:lang w:val="it-CH"/>
        </w:rPr>
        <w:t xml:space="preserve"> </w:t>
      </w:r>
      <w:hyperlink r:id="rId13" w:history="1"/>
    </w:p>
    <w:sectPr w:rsidR="00740789" w:rsidRPr="00215839" w:rsidSect="009F4B54">
      <w:headerReference w:type="default" r:id="rId14"/>
      <w:pgSz w:w="12240" w:h="15840"/>
      <w:pgMar w:top="-39" w:right="1021" w:bottom="851" w:left="1021" w:header="17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D67F" w14:textId="77777777" w:rsidR="00A14CBC" w:rsidRDefault="00A14CBC">
      <w:r>
        <w:separator/>
      </w:r>
    </w:p>
  </w:endnote>
  <w:endnote w:type="continuationSeparator" w:id="0">
    <w:p w14:paraId="59189CC0" w14:textId="77777777" w:rsidR="00A14CBC" w:rsidRDefault="00A1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C7A5E" w14:textId="77777777" w:rsidR="00A14CBC" w:rsidRDefault="00A14CBC">
      <w:r>
        <w:separator/>
      </w:r>
    </w:p>
  </w:footnote>
  <w:footnote w:type="continuationSeparator" w:id="0">
    <w:p w14:paraId="51250FEF" w14:textId="77777777" w:rsidR="00A14CBC" w:rsidRDefault="00A1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36DC" w14:textId="77777777" w:rsidR="004D7385" w:rsidRPr="004D7385" w:rsidRDefault="00EC35B7" w:rsidP="004D73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it-CH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97"/>
    <w:rsid w:val="000069C8"/>
    <w:rsid w:val="000124D8"/>
    <w:rsid w:val="00016233"/>
    <w:rsid w:val="000235B8"/>
    <w:rsid w:val="0003351E"/>
    <w:rsid w:val="00035101"/>
    <w:rsid w:val="000579DB"/>
    <w:rsid w:val="000663AA"/>
    <w:rsid w:val="000830D3"/>
    <w:rsid w:val="000C379F"/>
    <w:rsid w:val="000C7DCA"/>
    <w:rsid w:val="00125BF4"/>
    <w:rsid w:val="00130F26"/>
    <w:rsid w:val="00136234"/>
    <w:rsid w:val="00137B2B"/>
    <w:rsid w:val="0014327D"/>
    <w:rsid w:val="00147A57"/>
    <w:rsid w:val="00147CE7"/>
    <w:rsid w:val="001545B6"/>
    <w:rsid w:val="001A6E09"/>
    <w:rsid w:val="001A7506"/>
    <w:rsid w:val="001C26E7"/>
    <w:rsid w:val="001D04CF"/>
    <w:rsid w:val="001E23FF"/>
    <w:rsid w:val="001F4579"/>
    <w:rsid w:val="00206300"/>
    <w:rsid w:val="00215839"/>
    <w:rsid w:val="002200CB"/>
    <w:rsid w:val="002202C9"/>
    <w:rsid w:val="00235850"/>
    <w:rsid w:val="00246F40"/>
    <w:rsid w:val="00263C08"/>
    <w:rsid w:val="00265C8D"/>
    <w:rsid w:val="002751CF"/>
    <w:rsid w:val="00281C11"/>
    <w:rsid w:val="00281EC0"/>
    <w:rsid w:val="00283F57"/>
    <w:rsid w:val="0028733B"/>
    <w:rsid w:val="00295F08"/>
    <w:rsid w:val="002A1E14"/>
    <w:rsid w:val="002A5B03"/>
    <w:rsid w:val="002B4F27"/>
    <w:rsid w:val="002C1EEC"/>
    <w:rsid w:val="002C605B"/>
    <w:rsid w:val="002F0088"/>
    <w:rsid w:val="002F2DE5"/>
    <w:rsid w:val="00304387"/>
    <w:rsid w:val="00310742"/>
    <w:rsid w:val="00311907"/>
    <w:rsid w:val="003132A3"/>
    <w:rsid w:val="003138F9"/>
    <w:rsid w:val="00317B7B"/>
    <w:rsid w:val="00330F50"/>
    <w:rsid w:val="00345274"/>
    <w:rsid w:val="00345897"/>
    <w:rsid w:val="00351A75"/>
    <w:rsid w:val="00355BC2"/>
    <w:rsid w:val="00361440"/>
    <w:rsid w:val="00363939"/>
    <w:rsid w:val="00364E08"/>
    <w:rsid w:val="003707C8"/>
    <w:rsid w:val="00385B0E"/>
    <w:rsid w:val="00387147"/>
    <w:rsid w:val="00392D82"/>
    <w:rsid w:val="00394FB6"/>
    <w:rsid w:val="00396572"/>
    <w:rsid w:val="003A0B06"/>
    <w:rsid w:val="003A2E6A"/>
    <w:rsid w:val="003A4C9E"/>
    <w:rsid w:val="003B0AFB"/>
    <w:rsid w:val="003B28EB"/>
    <w:rsid w:val="003B5999"/>
    <w:rsid w:val="003C7402"/>
    <w:rsid w:val="003F231B"/>
    <w:rsid w:val="003F6D63"/>
    <w:rsid w:val="00401E69"/>
    <w:rsid w:val="00425F17"/>
    <w:rsid w:val="0043167F"/>
    <w:rsid w:val="0043190D"/>
    <w:rsid w:val="00483FAE"/>
    <w:rsid w:val="004C059B"/>
    <w:rsid w:val="004D00B9"/>
    <w:rsid w:val="004D3C5B"/>
    <w:rsid w:val="004E1E5C"/>
    <w:rsid w:val="00512A8A"/>
    <w:rsid w:val="00521DC3"/>
    <w:rsid w:val="00536BAE"/>
    <w:rsid w:val="00537DC6"/>
    <w:rsid w:val="005466E0"/>
    <w:rsid w:val="00547BEA"/>
    <w:rsid w:val="0055741E"/>
    <w:rsid w:val="00567B38"/>
    <w:rsid w:val="00576634"/>
    <w:rsid w:val="00597075"/>
    <w:rsid w:val="005C23BA"/>
    <w:rsid w:val="005C6A4E"/>
    <w:rsid w:val="005E0126"/>
    <w:rsid w:val="00615FA5"/>
    <w:rsid w:val="00616296"/>
    <w:rsid w:val="00624A2E"/>
    <w:rsid w:val="00633061"/>
    <w:rsid w:val="00634628"/>
    <w:rsid w:val="0065337F"/>
    <w:rsid w:val="006641E8"/>
    <w:rsid w:val="00683078"/>
    <w:rsid w:val="006831ED"/>
    <w:rsid w:val="0068340B"/>
    <w:rsid w:val="0069419F"/>
    <w:rsid w:val="00695351"/>
    <w:rsid w:val="006A2E58"/>
    <w:rsid w:val="006A7644"/>
    <w:rsid w:val="006A77B2"/>
    <w:rsid w:val="006B64F7"/>
    <w:rsid w:val="006C71B7"/>
    <w:rsid w:val="006C76BD"/>
    <w:rsid w:val="006D792A"/>
    <w:rsid w:val="006F0E17"/>
    <w:rsid w:val="006F38F1"/>
    <w:rsid w:val="006F4428"/>
    <w:rsid w:val="006F554B"/>
    <w:rsid w:val="00700C28"/>
    <w:rsid w:val="0070688F"/>
    <w:rsid w:val="00706EB7"/>
    <w:rsid w:val="00712626"/>
    <w:rsid w:val="00720DC9"/>
    <w:rsid w:val="0073106B"/>
    <w:rsid w:val="00731CD0"/>
    <w:rsid w:val="00737C62"/>
    <w:rsid w:val="00740789"/>
    <w:rsid w:val="00742E61"/>
    <w:rsid w:val="0074753E"/>
    <w:rsid w:val="007552B7"/>
    <w:rsid w:val="00770489"/>
    <w:rsid w:val="00774024"/>
    <w:rsid w:val="00774408"/>
    <w:rsid w:val="00782DC4"/>
    <w:rsid w:val="007940BD"/>
    <w:rsid w:val="00795E1D"/>
    <w:rsid w:val="007A5804"/>
    <w:rsid w:val="007A687D"/>
    <w:rsid w:val="007B20F6"/>
    <w:rsid w:val="007B6835"/>
    <w:rsid w:val="007D57E9"/>
    <w:rsid w:val="007E4F9F"/>
    <w:rsid w:val="0080125E"/>
    <w:rsid w:val="00807405"/>
    <w:rsid w:val="00812F3B"/>
    <w:rsid w:val="008366B5"/>
    <w:rsid w:val="008442AF"/>
    <w:rsid w:val="00845A02"/>
    <w:rsid w:val="00850DFF"/>
    <w:rsid w:val="00852DBB"/>
    <w:rsid w:val="00854FA5"/>
    <w:rsid w:val="00863FF5"/>
    <w:rsid w:val="008666EE"/>
    <w:rsid w:val="00870243"/>
    <w:rsid w:val="00883215"/>
    <w:rsid w:val="00891259"/>
    <w:rsid w:val="008B19B4"/>
    <w:rsid w:val="008C7938"/>
    <w:rsid w:val="008D6498"/>
    <w:rsid w:val="008F5BE5"/>
    <w:rsid w:val="00902EBA"/>
    <w:rsid w:val="00906504"/>
    <w:rsid w:val="009110C5"/>
    <w:rsid w:val="009214A8"/>
    <w:rsid w:val="009257F0"/>
    <w:rsid w:val="0093094F"/>
    <w:rsid w:val="009376A5"/>
    <w:rsid w:val="00945753"/>
    <w:rsid w:val="0095521B"/>
    <w:rsid w:val="00964766"/>
    <w:rsid w:val="009702A3"/>
    <w:rsid w:val="009723EF"/>
    <w:rsid w:val="00982AAE"/>
    <w:rsid w:val="009878AC"/>
    <w:rsid w:val="00991559"/>
    <w:rsid w:val="00995066"/>
    <w:rsid w:val="00996DE2"/>
    <w:rsid w:val="009A1953"/>
    <w:rsid w:val="009B0EBA"/>
    <w:rsid w:val="009B6F2A"/>
    <w:rsid w:val="009E10B1"/>
    <w:rsid w:val="009E6981"/>
    <w:rsid w:val="009F4B54"/>
    <w:rsid w:val="00A03040"/>
    <w:rsid w:val="00A06C09"/>
    <w:rsid w:val="00A14397"/>
    <w:rsid w:val="00A14CBC"/>
    <w:rsid w:val="00A30785"/>
    <w:rsid w:val="00A4029A"/>
    <w:rsid w:val="00A41A50"/>
    <w:rsid w:val="00A479DA"/>
    <w:rsid w:val="00A52A90"/>
    <w:rsid w:val="00A548B5"/>
    <w:rsid w:val="00A82F66"/>
    <w:rsid w:val="00A83A56"/>
    <w:rsid w:val="00A868EF"/>
    <w:rsid w:val="00A9079C"/>
    <w:rsid w:val="00A907DF"/>
    <w:rsid w:val="00AA40A6"/>
    <w:rsid w:val="00AC718A"/>
    <w:rsid w:val="00AC7B7C"/>
    <w:rsid w:val="00AD2EC8"/>
    <w:rsid w:val="00AE0910"/>
    <w:rsid w:val="00AE327A"/>
    <w:rsid w:val="00B11BD4"/>
    <w:rsid w:val="00B15235"/>
    <w:rsid w:val="00B326D0"/>
    <w:rsid w:val="00B3461A"/>
    <w:rsid w:val="00B46DF3"/>
    <w:rsid w:val="00B63C9A"/>
    <w:rsid w:val="00B63D5B"/>
    <w:rsid w:val="00B8440D"/>
    <w:rsid w:val="00B84ACE"/>
    <w:rsid w:val="00B90EEC"/>
    <w:rsid w:val="00B9536D"/>
    <w:rsid w:val="00B95382"/>
    <w:rsid w:val="00BC157D"/>
    <w:rsid w:val="00BE2D89"/>
    <w:rsid w:val="00BF3A4B"/>
    <w:rsid w:val="00C11E0D"/>
    <w:rsid w:val="00C14945"/>
    <w:rsid w:val="00C2305B"/>
    <w:rsid w:val="00C66EF4"/>
    <w:rsid w:val="00C714FC"/>
    <w:rsid w:val="00C91B34"/>
    <w:rsid w:val="00C95DF2"/>
    <w:rsid w:val="00CA6338"/>
    <w:rsid w:val="00CB2986"/>
    <w:rsid w:val="00CC5433"/>
    <w:rsid w:val="00CE5EA6"/>
    <w:rsid w:val="00CF48CA"/>
    <w:rsid w:val="00CF6978"/>
    <w:rsid w:val="00D31F3A"/>
    <w:rsid w:val="00D32613"/>
    <w:rsid w:val="00D46366"/>
    <w:rsid w:val="00D632E3"/>
    <w:rsid w:val="00D80084"/>
    <w:rsid w:val="00D9559E"/>
    <w:rsid w:val="00DA6635"/>
    <w:rsid w:val="00DB0741"/>
    <w:rsid w:val="00DB24A1"/>
    <w:rsid w:val="00DB5DFE"/>
    <w:rsid w:val="00DC3023"/>
    <w:rsid w:val="00DC621A"/>
    <w:rsid w:val="00DF6B81"/>
    <w:rsid w:val="00E06A88"/>
    <w:rsid w:val="00E1146C"/>
    <w:rsid w:val="00E1453B"/>
    <w:rsid w:val="00E15A41"/>
    <w:rsid w:val="00E2211F"/>
    <w:rsid w:val="00E3078B"/>
    <w:rsid w:val="00E3688C"/>
    <w:rsid w:val="00E54E60"/>
    <w:rsid w:val="00E70018"/>
    <w:rsid w:val="00E805DA"/>
    <w:rsid w:val="00E83D44"/>
    <w:rsid w:val="00EA21F7"/>
    <w:rsid w:val="00EA38FF"/>
    <w:rsid w:val="00EB23A9"/>
    <w:rsid w:val="00EB4D42"/>
    <w:rsid w:val="00EC35B7"/>
    <w:rsid w:val="00EE6088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9465D"/>
    <w:rsid w:val="00FA02F5"/>
    <w:rsid w:val="00FA6932"/>
    <w:rsid w:val="00FB157D"/>
    <w:rsid w:val="00FB5101"/>
    <w:rsid w:val="00FB5899"/>
    <w:rsid w:val="00FE2F85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C605CB"/>
  <w15:chartTrackingRefBased/>
  <w15:docId w15:val="{EA63A965-B684-4104-8BC5-50D5DAA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97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4397"/>
    <w:rPr>
      <w:rFonts w:ascii="Arial" w:hAnsi="Arial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54E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1E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1E"/>
    <w:rPr>
      <w:rFonts w:asciiTheme="minorHAnsi" w:hAnsiTheme="minorHAnsi" w:cstheme="minorBid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1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nstat.gov.al/en/publications/books/2020/regional-statistical-yearbook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ona.bedalli@financa.gov.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edar.hodobashi@eda.admin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AAC6-FDDE-41EC-A62B-CB7F6C7F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Hodobashi Bledar EDA BLEHO</dc:creator>
  <cp:keywords/>
  <dc:description/>
  <cp:lastModifiedBy>Borana Kalemi</cp:lastModifiedBy>
  <cp:revision>2</cp:revision>
  <dcterms:created xsi:type="dcterms:W3CDTF">2021-03-03T09:22:00Z</dcterms:created>
  <dcterms:modified xsi:type="dcterms:W3CDTF">2021-03-03T09:22:00Z</dcterms:modified>
</cp:coreProperties>
</file>