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8" w:rsidRPr="00C6069E" w:rsidRDefault="000143C8" w:rsidP="00C6069E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</w:p>
    <w:p w:rsidR="000143C8" w:rsidRPr="00C6069E" w:rsidRDefault="000143C8" w:rsidP="00C6069E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6069E">
        <w:rPr>
          <w:rFonts w:ascii="Times New Roman" w:hAnsi="Times New Roman"/>
          <w:b/>
          <w:sz w:val="24"/>
          <w:szCs w:val="24"/>
          <w:lang w:val="sq-AL"/>
        </w:rPr>
        <w:t>TREGUESIT KRYESORË FINANCIARË TË DPPI PË</w:t>
      </w:r>
      <w:r w:rsidR="00464823">
        <w:rPr>
          <w:rFonts w:ascii="Times New Roman" w:hAnsi="Times New Roman"/>
          <w:b/>
          <w:sz w:val="24"/>
          <w:szCs w:val="24"/>
          <w:lang w:val="sq-AL"/>
        </w:rPr>
        <w:t>R VITIN 2020</w:t>
      </w:r>
    </w:p>
    <w:p w:rsidR="000143C8" w:rsidRPr="00C6069E" w:rsidRDefault="000143C8" w:rsidP="00C6069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3C8" w:rsidRPr="00C6069E" w:rsidRDefault="000143C8" w:rsidP="00C6069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B0B55" w:rsidRPr="00C6069E" w:rsidRDefault="00B025AD" w:rsidP="00C6069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C6069E">
        <w:rPr>
          <w:rFonts w:ascii="Times New Roman" w:hAnsi="Times New Roman"/>
          <w:sz w:val="24"/>
          <w:szCs w:val="24"/>
          <w:lang w:val="sq-AL"/>
        </w:rPr>
        <w:t>Drejtoria e Përgjithshme e Pronësisë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Industriale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e zhvillon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aktivitetin e saj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juridik e financiar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në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përputhje me Ligjin 9947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/</w:t>
      </w:r>
      <w:r w:rsidRPr="00C6069E">
        <w:rPr>
          <w:rFonts w:ascii="Times New Roman" w:hAnsi="Times New Roman"/>
          <w:sz w:val="24"/>
          <w:szCs w:val="24"/>
          <w:lang w:val="sq-AL"/>
        </w:rPr>
        <w:t>2008 “Per  Pron</w:t>
      </w:r>
      <w:r w:rsidR="009E324B" w:rsidRPr="00C6069E">
        <w:rPr>
          <w:rFonts w:ascii="Times New Roman" w:hAnsi="Times New Roman"/>
          <w:sz w:val="24"/>
          <w:szCs w:val="24"/>
          <w:lang w:val="sq-AL"/>
        </w:rPr>
        <w:t>ë</w:t>
      </w:r>
      <w:r w:rsidRPr="00C6069E">
        <w:rPr>
          <w:rFonts w:ascii="Times New Roman" w:hAnsi="Times New Roman"/>
          <w:sz w:val="24"/>
          <w:szCs w:val="24"/>
          <w:lang w:val="sq-AL"/>
        </w:rPr>
        <w:t>sin</w:t>
      </w:r>
      <w:r w:rsidR="009E324B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Industriale”, i ndryshuar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si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dhe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n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p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 xml:space="preserve">rputhje me VKM </w:t>
      </w:r>
      <w:r w:rsidRPr="00C6069E">
        <w:rPr>
          <w:rFonts w:ascii="Times New Roman" w:hAnsi="Times New Roman"/>
          <w:sz w:val="24"/>
          <w:szCs w:val="24"/>
          <w:lang w:val="sq-AL"/>
        </w:rPr>
        <w:t>nr.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204, datë 10</w:t>
      </w:r>
      <w:r w:rsidRPr="00C6069E">
        <w:rPr>
          <w:rFonts w:ascii="Times New Roman" w:hAnsi="Times New Roman"/>
          <w:sz w:val="24"/>
          <w:szCs w:val="24"/>
          <w:lang w:val="sq-AL"/>
        </w:rPr>
        <w:t>.0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4</w:t>
      </w:r>
      <w:r w:rsidRPr="00C6069E">
        <w:rPr>
          <w:rFonts w:ascii="Times New Roman" w:hAnsi="Times New Roman"/>
          <w:sz w:val="24"/>
          <w:szCs w:val="24"/>
          <w:lang w:val="sq-AL"/>
        </w:rPr>
        <w:t>.201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9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”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Për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miratimin e Buxhetit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për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Drejtorinë e Përgjithshme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të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Pronësisë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Industriale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, për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vitin 2019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069E">
        <w:rPr>
          <w:rFonts w:ascii="Times New Roman" w:hAnsi="Times New Roman"/>
          <w:sz w:val="24"/>
          <w:szCs w:val="24"/>
          <w:lang w:val="sq-AL"/>
        </w:rPr>
        <w:t>”.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Mb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sht</w:t>
      </w:r>
      <w:r w:rsidR="006F1F18" w:rsidRPr="00C6069E">
        <w:rPr>
          <w:rFonts w:ascii="Times New Roman" w:hAnsi="Times New Roman"/>
          <w:sz w:val="24"/>
          <w:szCs w:val="24"/>
          <w:lang w:val="sq-AL"/>
        </w:rPr>
        <w:t>e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tur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n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sa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m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sip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r, p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630FC1" w:rsidRPr="00C6069E">
        <w:rPr>
          <w:rFonts w:ascii="Times New Roman" w:hAnsi="Times New Roman"/>
          <w:sz w:val="24"/>
          <w:szCs w:val="24"/>
          <w:lang w:val="sq-AL"/>
        </w:rPr>
        <w:t>r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64823">
        <w:rPr>
          <w:rFonts w:ascii="Times New Roman" w:hAnsi="Times New Roman"/>
          <w:sz w:val="24"/>
          <w:szCs w:val="24"/>
          <w:lang w:val="sq-AL"/>
        </w:rPr>
        <w:t>vitin 2020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, treguesit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kryesore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financiare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t</w:t>
      </w:r>
      <w:r w:rsidR="000143C8" w:rsidRPr="00C6069E">
        <w:rPr>
          <w:rFonts w:ascii="Times New Roman" w:hAnsi="Times New Roman"/>
          <w:sz w:val="24"/>
          <w:szCs w:val="24"/>
          <w:lang w:val="sq-AL"/>
        </w:rPr>
        <w:t>ë</w:t>
      </w:r>
      <w:r w:rsidR="002463C5" w:rsidRPr="00C6069E">
        <w:rPr>
          <w:rFonts w:ascii="Times New Roman" w:hAnsi="Times New Roman"/>
          <w:sz w:val="24"/>
          <w:szCs w:val="24"/>
          <w:lang w:val="sq-AL"/>
        </w:rPr>
        <w:t xml:space="preserve"> DPPI- së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paraqiten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>si</w:t>
      </w:r>
      <w:r w:rsidR="00C52669" w:rsidRPr="00C6069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B0B55" w:rsidRPr="00C6069E">
        <w:rPr>
          <w:rFonts w:ascii="Times New Roman" w:hAnsi="Times New Roman"/>
          <w:sz w:val="24"/>
          <w:szCs w:val="24"/>
          <w:lang w:val="sq-AL"/>
        </w:rPr>
        <w:t xml:space="preserve">vijon: </w:t>
      </w:r>
    </w:p>
    <w:p w:rsidR="002463C5" w:rsidRPr="00C6069E" w:rsidRDefault="002463C5" w:rsidP="00C6069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573B7" w:rsidRPr="00BC7161" w:rsidRDefault="00F573B7" w:rsidP="00BC716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7161">
        <w:rPr>
          <w:rFonts w:ascii="Times New Roman" w:hAnsi="Times New Roman"/>
          <w:b/>
          <w:sz w:val="24"/>
          <w:szCs w:val="24"/>
          <w:lang w:val="sq-AL"/>
        </w:rPr>
        <w:t>T</w:t>
      </w:r>
      <w:r w:rsidR="000143C8" w:rsidRPr="00BC7161">
        <w:rPr>
          <w:rFonts w:ascii="Times New Roman" w:hAnsi="Times New Roman"/>
          <w:b/>
          <w:sz w:val="24"/>
          <w:szCs w:val="24"/>
          <w:lang w:val="sq-AL"/>
        </w:rPr>
        <w:t>ë</w:t>
      </w:r>
      <w:r w:rsidR="00C52669" w:rsidRPr="00BC716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BC7161">
        <w:rPr>
          <w:rFonts w:ascii="Times New Roman" w:hAnsi="Times New Roman"/>
          <w:b/>
          <w:sz w:val="24"/>
          <w:szCs w:val="24"/>
          <w:lang w:val="sq-AL"/>
        </w:rPr>
        <w:t>ardhurat</w:t>
      </w:r>
      <w:r w:rsidR="00BC7161" w:rsidRPr="00BC7161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tbl>
      <w:tblPr>
        <w:tblStyle w:val="LightShading-Accent3"/>
        <w:tblW w:w="11194" w:type="dxa"/>
        <w:tblInd w:w="-908" w:type="dxa"/>
        <w:tblLook w:val="04A0" w:firstRow="1" w:lastRow="0" w:firstColumn="1" w:lastColumn="0" w:noHBand="0" w:noVBand="1"/>
      </w:tblPr>
      <w:tblGrid>
        <w:gridCol w:w="4918"/>
        <w:gridCol w:w="1800"/>
        <w:gridCol w:w="1386"/>
        <w:gridCol w:w="1310"/>
        <w:gridCol w:w="1780"/>
      </w:tblGrid>
      <w:tr w:rsidR="008F22AC" w:rsidRPr="00C6069E" w:rsidTr="00BC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noWrap/>
            <w:hideMark/>
          </w:tcPr>
          <w:p w:rsidR="008F22AC" w:rsidRPr="00C6069E" w:rsidRDefault="008F22AC" w:rsidP="00C6069E">
            <w:pPr>
              <w:ind w:left="349" w:right="-1458" w:firstLine="366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800" w:type="dxa"/>
            <w:noWrap/>
            <w:hideMark/>
          </w:tcPr>
          <w:p w:rsidR="008F22AC" w:rsidRPr="00C6069E" w:rsidRDefault="008F22AC" w:rsidP="00C60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386" w:type="dxa"/>
            <w:noWrap/>
            <w:hideMark/>
          </w:tcPr>
          <w:p w:rsidR="008F22AC" w:rsidRPr="00C6069E" w:rsidRDefault="008F22AC" w:rsidP="00C60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310" w:type="dxa"/>
            <w:noWrap/>
            <w:hideMark/>
          </w:tcPr>
          <w:p w:rsidR="008F22AC" w:rsidRPr="00C6069E" w:rsidRDefault="008F22AC" w:rsidP="00C60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  <w:tc>
          <w:tcPr>
            <w:tcW w:w="1780" w:type="dxa"/>
            <w:noWrap/>
            <w:hideMark/>
          </w:tcPr>
          <w:p w:rsidR="008F22AC" w:rsidRPr="00C6069E" w:rsidRDefault="008F22AC" w:rsidP="00C60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mijë/lekë</w:t>
            </w:r>
          </w:p>
        </w:tc>
      </w:tr>
      <w:tr w:rsidR="008F22AC" w:rsidRPr="00C6069E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Merge w:val="restart"/>
            <w:hideMark/>
          </w:tcPr>
          <w:p w:rsidR="008F22AC" w:rsidRPr="00C6069E" w:rsidRDefault="008F22AC" w:rsidP="00C606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Të</w:t>
            </w:r>
            <w:r w:rsidR="00006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ardhurat</w:t>
            </w:r>
          </w:p>
        </w:tc>
        <w:tc>
          <w:tcPr>
            <w:tcW w:w="3186" w:type="dxa"/>
            <w:gridSpan w:val="2"/>
            <w:hideMark/>
          </w:tcPr>
          <w:p w:rsidR="008F22AC" w:rsidRPr="00C6069E" w:rsidRDefault="00630FC1" w:rsidP="00C60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Janar-Dhjetor 20</w:t>
            </w:r>
            <w:r w:rsidR="00FF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20</w:t>
            </w:r>
          </w:p>
        </w:tc>
        <w:tc>
          <w:tcPr>
            <w:tcW w:w="1310" w:type="dxa"/>
            <w:vMerge w:val="restart"/>
            <w:hideMark/>
          </w:tcPr>
          <w:p w:rsidR="008F22AC" w:rsidRPr="00C6069E" w:rsidRDefault="008F22AC" w:rsidP="00C60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  <w:t>% realizimi</w:t>
            </w:r>
          </w:p>
        </w:tc>
        <w:tc>
          <w:tcPr>
            <w:tcW w:w="1780" w:type="dxa"/>
            <w:vMerge w:val="restart"/>
            <w:hideMark/>
          </w:tcPr>
          <w:p w:rsidR="008F22AC" w:rsidRPr="00C6069E" w:rsidRDefault="008F22AC" w:rsidP="00C60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  <w:t>Diferenca</w:t>
            </w:r>
          </w:p>
        </w:tc>
      </w:tr>
      <w:tr w:rsidR="008F22AC" w:rsidRPr="00C6069E" w:rsidTr="00BC716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Merge/>
            <w:hideMark/>
          </w:tcPr>
          <w:p w:rsidR="008F22AC" w:rsidRPr="00C6069E" w:rsidRDefault="008F22AC" w:rsidP="00C6069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1800" w:type="dxa"/>
            <w:hideMark/>
          </w:tcPr>
          <w:p w:rsidR="008F22AC" w:rsidRPr="00C6069E" w:rsidRDefault="008F22AC" w:rsidP="00C60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  <w:t>Plan</w:t>
            </w:r>
          </w:p>
        </w:tc>
        <w:tc>
          <w:tcPr>
            <w:tcW w:w="1386" w:type="dxa"/>
            <w:hideMark/>
          </w:tcPr>
          <w:p w:rsidR="008F22AC" w:rsidRPr="00C6069E" w:rsidRDefault="008F22AC" w:rsidP="00C60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  <w:t>Fakt</w:t>
            </w:r>
          </w:p>
        </w:tc>
        <w:tc>
          <w:tcPr>
            <w:tcW w:w="1310" w:type="dxa"/>
            <w:vMerge/>
            <w:hideMark/>
          </w:tcPr>
          <w:p w:rsidR="008F22AC" w:rsidRPr="00C6069E" w:rsidRDefault="008F22AC" w:rsidP="00C60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1780" w:type="dxa"/>
            <w:vMerge/>
            <w:hideMark/>
          </w:tcPr>
          <w:p w:rsidR="008F22AC" w:rsidRPr="00C6069E" w:rsidRDefault="008F22AC" w:rsidP="00C60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  <w:tr w:rsidR="008F22AC" w:rsidRPr="00C6069E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hideMark/>
          </w:tcPr>
          <w:p w:rsidR="008F22AC" w:rsidRPr="00C6069E" w:rsidRDefault="008F22AC" w:rsidP="00C6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Aktivitet</w:t>
            </w:r>
            <w:r w:rsidR="00C52669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Kryesor, regjistrim, administrim</w:t>
            </w:r>
          </w:p>
        </w:tc>
        <w:tc>
          <w:tcPr>
            <w:tcW w:w="1800" w:type="dxa"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125 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000     </w:t>
            </w:r>
          </w:p>
        </w:tc>
        <w:tc>
          <w:tcPr>
            <w:tcW w:w="1386" w:type="dxa"/>
          </w:tcPr>
          <w:p w:rsidR="008F22AC" w:rsidRPr="00C6069E" w:rsidRDefault="00680172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165 219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10" w:type="dxa"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132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%</w:t>
            </w:r>
          </w:p>
        </w:tc>
        <w:tc>
          <w:tcPr>
            <w:tcW w:w="1780" w:type="dxa"/>
            <w:noWrap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40 2</w:t>
            </w:r>
            <w:r w:rsidR="0068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19</w:t>
            </w:r>
          </w:p>
        </w:tc>
      </w:tr>
      <w:tr w:rsidR="008F22AC" w:rsidRPr="00C6069E" w:rsidTr="00BC71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hideMark/>
          </w:tcPr>
          <w:p w:rsidR="008F22AC" w:rsidRPr="00C6069E" w:rsidRDefault="008F22AC" w:rsidP="00C6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Marr</w:t>
            </w:r>
            <w:r w:rsidR="001113A8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veshje e Madridit</w:t>
            </w:r>
          </w:p>
        </w:tc>
        <w:tc>
          <w:tcPr>
            <w:tcW w:w="1800" w:type="dxa"/>
          </w:tcPr>
          <w:p w:rsidR="008F22AC" w:rsidRPr="00C6069E" w:rsidRDefault="00FF7818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67 000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86" w:type="dxa"/>
          </w:tcPr>
          <w:p w:rsidR="008F22AC" w:rsidRPr="00C6069E" w:rsidRDefault="00FF7818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70 209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10" w:type="dxa"/>
          </w:tcPr>
          <w:p w:rsidR="008F22AC" w:rsidRPr="00C6069E" w:rsidRDefault="00680172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105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%</w:t>
            </w:r>
          </w:p>
        </w:tc>
        <w:tc>
          <w:tcPr>
            <w:tcW w:w="1780" w:type="dxa"/>
            <w:noWrap/>
          </w:tcPr>
          <w:p w:rsidR="008F22AC" w:rsidRPr="00C6069E" w:rsidRDefault="00781F77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3</w:t>
            </w:r>
            <w:r w:rsidR="00FF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209</w:t>
            </w:r>
          </w:p>
        </w:tc>
      </w:tr>
      <w:tr w:rsidR="008F22AC" w:rsidRPr="00C6069E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hideMark/>
          </w:tcPr>
          <w:p w:rsidR="008F22AC" w:rsidRPr="00C6069E" w:rsidRDefault="008F22AC" w:rsidP="00C6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Marr</w:t>
            </w:r>
            <w:r w:rsidR="001113A8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veshja e Hages  </w:t>
            </w:r>
          </w:p>
        </w:tc>
        <w:tc>
          <w:tcPr>
            <w:tcW w:w="1800" w:type="dxa"/>
          </w:tcPr>
          <w:p w:rsidR="008F22AC" w:rsidRPr="00C6069E" w:rsidRDefault="00630FC1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1 075     </w:t>
            </w:r>
          </w:p>
        </w:tc>
        <w:tc>
          <w:tcPr>
            <w:tcW w:w="1386" w:type="dxa"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1 674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10" w:type="dxa"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156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%</w:t>
            </w:r>
          </w:p>
        </w:tc>
        <w:tc>
          <w:tcPr>
            <w:tcW w:w="1780" w:type="dxa"/>
            <w:noWrap/>
          </w:tcPr>
          <w:p w:rsidR="008F22AC" w:rsidRPr="00C6069E" w:rsidRDefault="00FF7818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599</w:t>
            </w:r>
          </w:p>
        </w:tc>
      </w:tr>
      <w:tr w:rsidR="008F22AC" w:rsidRPr="00C6069E" w:rsidTr="00BC716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hideMark/>
          </w:tcPr>
          <w:p w:rsidR="008F22AC" w:rsidRPr="00C6069E" w:rsidRDefault="008F22AC" w:rsidP="00C60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T</w:t>
            </w:r>
            <w:r w:rsidR="001113A8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52669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ardhura</w:t>
            </w:r>
            <w:r w:rsidR="00C52669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nga</w:t>
            </w:r>
            <w:r w:rsidR="00C52669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marr</w:t>
            </w:r>
            <w:r w:rsidR="001113A8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veshja e shtrirjes</w:t>
            </w:r>
            <w:r w:rsidR="00C52669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="001113A8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s</w:t>
            </w:r>
            <w:r w:rsidR="001113A8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52669" w:rsidRPr="00C6069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patentave</w:t>
            </w:r>
            <w:r w:rsidR="00C52669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</w:t>
            </w:r>
            <w:r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europiane me ZEP</w:t>
            </w:r>
          </w:p>
        </w:tc>
        <w:tc>
          <w:tcPr>
            <w:tcW w:w="1800" w:type="dxa"/>
          </w:tcPr>
          <w:p w:rsidR="008F22AC" w:rsidRPr="00C6069E" w:rsidRDefault="00FF7818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500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86" w:type="dxa"/>
          </w:tcPr>
          <w:p w:rsidR="008F22AC" w:rsidRPr="00FF7818" w:rsidRDefault="00630FC1" w:rsidP="00FF7818">
            <w:pPr>
              <w:pStyle w:val="ListParagraph"/>
              <w:numPr>
                <w:ilvl w:val="0"/>
                <w:numId w:val="9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q-AL"/>
              </w:rPr>
            </w:pPr>
            <w:r w:rsidRPr="00FF78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sq-AL"/>
              </w:rPr>
              <w:t xml:space="preserve">  </w:t>
            </w:r>
          </w:p>
        </w:tc>
        <w:tc>
          <w:tcPr>
            <w:tcW w:w="1310" w:type="dxa"/>
          </w:tcPr>
          <w:p w:rsidR="008F22AC" w:rsidRPr="00C6069E" w:rsidRDefault="00FF7818" w:rsidP="00C606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79</w:t>
            </w:r>
            <w:r w:rsidR="00630FC1" w:rsidRPr="00C6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%</w:t>
            </w:r>
          </w:p>
        </w:tc>
        <w:tc>
          <w:tcPr>
            <w:tcW w:w="1780" w:type="dxa"/>
            <w:noWrap/>
          </w:tcPr>
          <w:p w:rsidR="008F22AC" w:rsidRPr="00FF7818" w:rsidRDefault="00FF7818" w:rsidP="00FF7818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sq-AL"/>
              </w:rPr>
              <w:t>(106)</w:t>
            </w:r>
          </w:p>
        </w:tc>
      </w:tr>
      <w:tr w:rsidR="008F22AC" w:rsidRPr="00C6069E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hideMark/>
          </w:tcPr>
          <w:p w:rsidR="008F22AC" w:rsidRPr="00C6069E" w:rsidRDefault="004B4337" w:rsidP="00C606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sq-AL"/>
              </w:rPr>
            </w:pPr>
            <w:r w:rsidRPr="00C6069E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Total tëArdhura 20</w:t>
            </w:r>
            <w:r w:rsidR="00A6363C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20</w:t>
            </w:r>
          </w:p>
        </w:tc>
        <w:tc>
          <w:tcPr>
            <w:tcW w:w="1800" w:type="dxa"/>
            <w:noWrap/>
            <w:hideMark/>
          </w:tcPr>
          <w:p w:rsidR="008F22AC" w:rsidRPr="00BC7161" w:rsidRDefault="00A6363C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193 575</w:t>
            </w:r>
            <w:r w:rsidR="00630FC1"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86" w:type="dxa"/>
            <w:noWrap/>
          </w:tcPr>
          <w:p w:rsidR="008F22AC" w:rsidRPr="00BC7161" w:rsidRDefault="00680172" w:rsidP="00C606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237 497</w:t>
            </w:r>
            <w:r w:rsidR="00630FC1"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 xml:space="preserve">     </w:t>
            </w:r>
          </w:p>
        </w:tc>
        <w:tc>
          <w:tcPr>
            <w:tcW w:w="1310" w:type="dxa"/>
          </w:tcPr>
          <w:p w:rsidR="008F22AC" w:rsidRPr="00BC7161" w:rsidRDefault="00FF7818" w:rsidP="006801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1</w:t>
            </w:r>
            <w:r w:rsidR="00680172"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22,7</w:t>
            </w:r>
            <w:r w:rsidR="00630FC1" w:rsidRPr="00BC71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%</w:t>
            </w:r>
          </w:p>
        </w:tc>
        <w:tc>
          <w:tcPr>
            <w:tcW w:w="1780" w:type="dxa"/>
            <w:noWrap/>
            <w:hideMark/>
          </w:tcPr>
          <w:p w:rsidR="008F22AC" w:rsidRPr="00BC7161" w:rsidRDefault="00680172" w:rsidP="00BC7161">
            <w:pPr>
              <w:pStyle w:val="ListParagraph"/>
              <w:numPr>
                <w:ilvl w:val="0"/>
                <w:numId w:val="1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sq-AL"/>
              </w:rPr>
            </w:pPr>
            <w:r w:rsidRPr="00BC716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sq-AL"/>
              </w:rPr>
              <w:t>22</w:t>
            </w:r>
          </w:p>
        </w:tc>
      </w:tr>
    </w:tbl>
    <w:p w:rsidR="008F22AC" w:rsidRPr="00C6069E" w:rsidRDefault="008F22AC" w:rsidP="00C6069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91689" w:rsidRPr="00BC7161" w:rsidRDefault="00991689" w:rsidP="00BC716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BC7161">
        <w:rPr>
          <w:rFonts w:ascii="Times New Roman" w:hAnsi="Times New Roman"/>
          <w:b/>
          <w:sz w:val="24"/>
          <w:szCs w:val="24"/>
          <w:lang w:val="sq-AL"/>
        </w:rPr>
        <w:t>Shpenzimet</w:t>
      </w:r>
    </w:p>
    <w:p w:rsidR="00BC7161" w:rsidRPr="00C6069E" w:rsidRDefault="00BC7161" w:rsidP="00BC7161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                      Mijë/ lekë</w:t>
      </w:r>
    </w:p>
    <w:tbl>
      <w:tblPr>
        <w:tblStyle w:val="LightShading-Accent3"/>
        <w:tblpPr w:leftFromText="180" w:rightFromText="180" w:vertAnchor="text" w:horzAnchor="margin" w:tblpXSpec="center" w:tblpY="212"/>
        <w:tblW w:w="5821" w:type="pct"/>
        <w:tblLook w:val="04A0" w:firstRow="1" w:lastRow="0" w:firstColumn="1" w:lastColumn="0" w:noHBand="0" w:noVBand="1"/>
      </w:tblPr>
      <w:tblGrid>
        <w:gridCol w:w="3146"/>
        <w:gridCol w:w="1853"/>
        <w:gridCol w:w="2045"/>
        <w:gridCol w:w="2062"/>
        <w:gridCol w:w="2042"/>
      </w:tblGrid>
      <w:tr w:rsidR="00BC7161" w:rsidRPr="00792FA0" w:rsidTr="00BC7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792FA0" w:rsidRDefault="00BC7161" w:rsidP="00BC71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7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GB"/>
              </w:rPr>
              <w:t>Zerat e Shpenzimeve</w:t>
            </w:r>
          </w:p>
        </w:tc>
        <w:tc>
          <w:tcPr>
            <w:tcW w:w="831" w:type="pct"/>
            <w:hideMark/>
          </w:tcPr>
          <w:p w:rsidR="00BC7161" w:rsidRPr="00792FA0" w:rsidRDefault="00BC7161" w:rsidP="00BC7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7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GB"/>
              </w:rPr>
              <w:t>Buxheti 000/leke</w:t>
            </w:r>
          </w:p>
        </w:tc>
        <w:tc>
          <w:tcPr>
            <w:tcW w:w="917" w:type="pct"/>
            <w:hideMark/>
          </w:tcPr>
          <w:p w:rsidR="00BC7161" w:rsidRPr="00792FA0" w:rsidRDefault="00BC7161" w:rsidP="00BC7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7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GB"/>
              </w:rPr>
              <w:t>Realizimi 000/leke</w:t>
            </w:r>
          </w:p>
        </w:tc>
        <w:tc>
          <w:tcPr>
            <w:tcW w:w="925" w:type="pct"/>
            <w:hideMark/>
          </w:tcPr>
          <w:p w:rsidR="00BC7161" w:rsidRPr="00792FA0" w:rsidRDefault="00BC7161" w:rsidP="00BC7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7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GB"/>
              </w:rPr>
              <w:t>Diferenca</w:t>
            </w:r>
          </w:p>
        </w:tc>
        <w:tc>
          <w:tcPr>
            <w:tcW w:w="916" w:type="pct"/>
            <w:hideMark/>
          </w:tcPr>
          <w:p w:rsidR="00BC7161" w:rsidRPr="00792FA0" w:rsidRDefault="00BC7161" w:rsidP="00BC7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79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GB"/>
              </w:rPr>
              <w:t>Realizimi ne %</w:t>
            </w:r>
          </w:p>
        </w:tc>
      </w:tr>
      <w:tr w:rsidR="00BC7161" w:rsidRPr="00BC7161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BC7161" w:rsidRDefault="00BC7161" w:rsidP="00BC7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Shpenzime personeli</w:t>
            </w:r>
          </w:p>
        </w:tc>
        <w:tc>
          <w:tcPr>
            <w:tcW w:w="831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45 000</w:t>
            </w:r>
          </w:p>
        </w:tc>
        <w:tc>
          <w:tcPr>
            <w:tcW w:w="917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40 309</w:t>
            </w:r>
          </w:p>
        </w:tc>
        <w:tc>
          <w:tcPr>
            <w:tcW w:w="925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4 691</w:t>
            </w:r>
          </w:p>
        </w:tc>
        <w:tc>
          <w:tcPr>
            <w:tcW w:w="916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90%</w:t>
            </w:r>
          </w:p>
        </w:tc>
      </w:tr>
      <w:tr w:rsidR="00BC7161" w:rsidRPr="00BC7161" w:rsidTr="00BC7161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BC7161" w:rsidRDefault="00BC7161" w:rsidP="00BC7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 xml:space="preserve">Shpenzime Operative dhe korrente </w:t>
            </w:r>
          </w:p>
        </w:tc>
        <w:tc>
          <w:tcPr>
            <w:tcW w:w="831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28 970</w:t>
            </w:r>
          </w:p>
        </w:tc>
        <w:tc>
          <w:tcPr>
            <w:tcW w:w="917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15 171</w:t>
            </w:r>
          </w:p>
        </w:tc>
        <w:tc>
          <w:tcPr>
            <w:tcW w:w="925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13 799</w:t>
            </w:r>
          </w:p>
        </w:tc>
        <w:tc>
          <w:tcPr>
            <w:tcW w:w="916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52%</w:t>
            </w:r>
          </w:p>
        </w:tc>
      </w:tr>
      <w:tr w:rsidR="00BC7161" w:rsidRPr="00BC7161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BC7161" w:rsidRDefault="00BC7161" w:rsidP="00BC7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Transferta Korrente dhe me jashte</w:t>
            </w:r>
          </w:p>
        </w:tc>
        <w:tc>
          <w:tcPr>
            <w:tcW w:w="831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36 442</w:t>
            </w:r>
          </w:p>
        </w:tc>
        <w:tc>
          <w:tcPr>
            <w:tcW w:w="917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11 331</w:t>
            </w:r>
          </w:p>
        </w:tc>
        <w:tc>
          <w:tcPr>
            <w:tcW w:w="925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25 111</w:t>
            </w:r>
          </w:p>
        </w:tc>
        <w:tc>
          <w:tcPr>
            <w:tcW w:w="916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31%</w:t>
            </w:r>
          </w:p>
        </w:tc>
      </w:tr>
      <w:tr w:rsidR="00BC7161" w:rsidRPr="00BC7161" w:rsidTr="00BC7161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BC7161" w:rsidRDefault="00BC7161" w:rsidP="00BC7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Shpenzime kapitale</w:t>
            </w:r>
          </w:p>
        </w:tc>
        <w:tc>
          <w:tcPr>
            <w:tcW w:w="831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5 760</w:t>
            </w:r>
          </w:p>
        </w:tc>
        <w:tc>
          <w:tcPr>
            <w:tcW w:w="917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5 146</w:t>
            </w:r>
          </w:p>
        </w:tc>
        <w:tc>
          <w:tcPr>
            <w:tcW w:w="925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614</w:t>
            </w:r>
          </w:p>
        </w:tc>
        <w:tc>
          <w:tcPr>
            <w:tcW w:w="916" w:type="pct"/>
            <w:hideMark/>
          </w:tcPr>
          <w:p w:rsidR="00BC7161" w:rsidRPr="00BC7161" w:rsidRDefault="00BC7161" w:rsidP="00BC7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89%</w:t>
            </w:r>
          </w:p>
        </w:tc>
      </w:tr>
      <w:tr w:rsidR="00BC7161" w:rsidRPr="00BC7161" w:rsidTr="00BC7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pct"/>
            <w:hideMark/>
          </w:tcPr>
          <w:p w:rsidR="00BC7161" w:rsidRPr="00BC7161" w:rsidRDefault="00BC7161" w:rsidP="00BC716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 w:eastAsia="en-GB"/>
              </w:rPr>
              <w:t>Totali i Shpenzimeve</w:t>
            </w:r>
          </w:p>
        </w:tc>
        <w:tc>
          <w:tcPr>
            <w:tcW w:w="831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q-AL" w:eastAsia="en-GB"/>
              </w:rPr>
              <w:t>116 172</w:t>
            </w:r>
          </w:p>
        </w:tc>
        <w:tc>
          <w:tcPr>
            <w:tcW w:w="917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q-AL" w:eastAsia="en-GB"/>
              </w:rPr>
              <w:t>71 957</w:t>
            </w:r>
          </w:p>
        </w:tc>
        <w:tc>
          <w:tcPr>
            <w:tcW w:w="925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q-AL" w:eastAsia="en-GB"/>
              </w:rPr>
              <w:t>44 215</w:t>
            </w:r>
          </w:p>
        </w:tc>
        <w:tc>
          <w:tcPr>
            <w:tcW w:w="916" w:type="pct"/>
            <w:hideMark/>
          </w:tcPr>
          <w:p w:rsidR="00BC7161" w:rsidRPr="00BC7161" w:rsidRDefault="00BC7161" w:rsidP="00BC71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BC7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q-AL" w:eastAsia="en-GB"/>
              </w:rPr>
              <w:t>62%</w:t>
            </w:r>
          </w:p>
        </w:tc>
      </w:tr>
    </w:tbl>
    <w:p w:rsidR="001113A8" w:rsidRPr="00C6069E" w:rsidRDefault="001113A8" w:rsidP="00C6069E">
      <w:pPr>
        <w:spacing w:after="0"/>
        <w:jc w:val="both"/>
        <w:rPr>
          <w:lang w:val="sq-AL"/>
        </w:rPr>
      </w:pPr>
    </w:p>
    <w:p w:rsidR="00C80768" w:rsidRPr="00C6069E" w:rsidRDefault="00C80768" w:rsidP="00BC7161">
      <w:pPr>
        <w:rPr>
          <w:rFonts w:ascii="Times New Roman" w:hAnsi="Times New Roman"/>
          <w:sz w:val="24"/>
          <w:szCs w:val="24"/>
          <w:lang w:val="sq-AL"/>
        </w:rPr>
      </w:pPr>
    </w:p>
    <w:sectPr w:rsidR="00C80768" w:rsidRPr="00C6069E" w:rsidSect="00DA4087">
      <w:pgSz w:w="12240" w:h="15840"/>
      <w:pgMar w:top="1169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D7" w:rsidRDefault="002135D7" w:rsidP="000143C8">
      <w:pPr>
        <w:spacing w:after="0" w:line="240" w:lineRule="auto"/>
      </w:pPr>
      <w:r>
        <w:separator/>
      </w:r>
    </w:p>
  </w:endnote>
  <w:endnote w:type="continuationSeparator" w:id="0">
    <w:p w:rsidR="002135D7" w:rsidRDefault="002135D7" w:rsidP="000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D7" w:rsidRDefault="002135D7" w:rsidP="000143C8">
      <w:pPr>
        <w:spacing w:after="0" w:line="240" w:lineRule="auto"/>
      </w:pPr>
      <w:r>
        <w:separator/>
      </w:r>
    </w:p>
  </w:footnote>
  <w:footnote w:type="continuationSeparator" w:id="0">
    <w:p w:rsidR="002135D7" w:rsidRDefault="002135D7" w:rsidP="0001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04"/>
    <w:multiLevelType w:val="hybridMultilevel"/>
    <w:tmpl w:val="FC9812A0"/>
    <w:lvl w:ilvl="0" w:tplc="04090017">
      <w:start w:val="1"/>
      <w:numFmt w:val="lowerLetter"/>
      <w:lvlText w:val="%1)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>
    <w:nsid w:val="0BCB0F65"/>
    <w:multiLevelType w:val="hybridMultilevel"/>
    <w:tmpl w:val="663A14B2"/>
    <w:lvl w:ilvl="0" w:tplc="763446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7794"/>
    <w:multiLevelType w:val="hybridMultilevel"/>
    <w:tmpl w:val="9FCC0408"/>
    <w:lvl w:ilvl="0" w:tplc="9546339E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31A7"/>
    <w:multiLevelType w:val="hybridMultilevel"/>
    <w:tmpl w:val="D82A65D0"/>
    <w:lvl w:ilvl="0" w:tplc="041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3442"/>
    <w:multiLevelType w:val="hybridMultilevel"/>
    <w:tmpl w:val="BC6063A6"/>
    <w:lvl w:ilvl="0" w:tplc="81C03B06">
      <w:start w:val="39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4A29"/>
    <w:multiLevelType w:val="hybridMultilevel"/>
    <w:tmpl w:val="569AC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07EFA"/>
    <w:multiLevelType w:val="hybridMultilevel"/>
    <w:tmpl w:val="D5EE9424"/>
    <w:lvl w:ilvl="0" w:tplc="8C88E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75C00"/>
    <w:multiLevelType w:val="hybridMultilevel"/>
    <w:tmpl w:val="5B4CE32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C434982"/>
    <w:multiLevelType w:val="hybridMultilevel"/>
    <w:tmpl w:val="5B1E0CA0"/>
    <w:lvl w:ilvl="0" w:tplc="4C48CD3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7C0"/>
    <w:multiLevelType w:val="hybridMultilevel"/>
    <w:tmpl w:val="A1A6F95A"/>
    <w:lvl w:ilvl="0" w:tplc="B6348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6DF"/>
    <w:multiLevelType w:val="hybridMultilevel"/>
    <w:tmpl w:val="45F05B2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D"/>
    <w:rsid w:val="00006A71"/>
    <w:rsid w:val="000143C8"/>
    <w:rsid w:val="000541DE"/>
    <w:rsid w:val="00077CB8"/>
    <w:rsid w:val="00085217"/>
    <w:rsid w:val="000D696E"/>
    <w:rsid w:val="000F53FF"/>
    <w:rsid w:val="001113A8"/>
    <w:rsid w:val="00127461"/>
    <w:rsid w:val="0018354D"/>
    <w:rsid w:val="0018366D"/>
    <w:rsid w:val="00195D47"/>
    <w:rsid w:val="00196922"/>
    <w:rsid w:val="001A64D1"/>
    <w:rsid w:val="001A6585"/>
    <w:rsid w:val="001D40B0"/>
    <w:rsid w:val="001E314F"/>
    <w:rsid w:val="002135D7"/>
    <w:rsid w:val="002463C5"/>
    <w:rsid w:val="0029268B"/>
    <w:rsid w:val="002A5DDD"/>
    <w:rsid w:val="003206AA"/>
    <w:rsid w:val="00333CC6"/>
    <w:rsid w:val="00382A9B"/>
    <w:rsid w:val="003A7B5A"/>
    <w:rsid w:val="003E2529"/>
    <w:rsid w:val="004038EA"/>
    <w:rsid w:val="00407E4E"/>
    <w:rsid w:val="00444173"/>
    <w:rsid w:val="004461EF"/>
    <w:rsid w:val="00464823"/>
    <w:rsid w:val="00481672"/>
    <w:rsid w:val="004B4337"/>
    <w:rsid w:val="004E5741"/>
    <w:rsid w:val="004F20AE"/>
    <w:rsid w:val="0050001D"/>
    <w:rsid w:val="00515774"/>
    <w:rsid w:val="00521B64"/>
    <w:rsid w:val="005264E4"/>
    <w:rsid w:val="005D159C"/>
    <w:rsid w:val="005D2F5D"/>
    <w:rsid w:val="005E1843"/>
    <w:rsid w:val="005E376C"/>
    <w:rsid w:val="00617564"/>
    <w:rsid w:val="00630FC1"/>
    <w:rsid w:val="00632758"/>
    <w:rsid w:val="00635676"/>
    <w:rsid w:val="00651AE4"/>
    <w:rsid w:val="00656B2B"/>
    <w:rsid w:val="00676C75"/>
    <w:rsid w:val="00680172"/>
    <w:rsid w:val="006835C6"/>
    <w:rsid w:val="006C3CC1"/>
    <w:rsid w:val="006D1D12"/>
    <w:rsid w:val="006F1F18"/>
    <w:rsid w:val="006F4012"/>
    <w:rsid w:val="00713086"/>
    <w:rsid w:val="007332AA"/>
    <w:rsid w:val="0073600F"/>
    <w:rsid w:val="00757F0D"/>
    <w:rsid w:val="00781F77"/>
    <w:rsid w:val="00792FA0"/>
    <w:rsid w:val="00794490"/>
    <w:rsid w:val="00794DF6"/>
    <w:rsid w:val="007B7CBE"/>
    <w:rsid w:val="007C078E"/>
    <w:rsid w:val="007F79F2"/>
    <w:rsid w:val="0087321A"/>
    <w:rsid w:val="008930FA"/>
    <w:rsid w:val="008C0CA3"/>
    <w:rsid w:val="008C25D7"/>
    <w:rsid w:val="008F22AC"/>
    <w:rsid w:val="0093799F"/>
    <w:rsid w:val="009612A9"/>
    <w:rsid w:val="00991689"/>
    <w:rsid w:val="00995FDA"/>
    <w:rsid w:val="009A32F4"/>
    <w:rsid w:val="009E324B"/>
    <w:rsid w:val="009F062C"/>
    <w:rsid w:val="00A37416"/>
    <w:rsid w:val="00A6363C"/>
    <w:rsid w:val="00A76102"/>
    <w:rsid w:val="00A97CB8"/>
    <w:rsid w:val="00AA0288"/>
    <w:rsid w:val="00AD3A26"/>
    <w:rsid w:val="00B025AD"/>
    <w:rsid w:val="00B467B3"/>
    <w:rsid w:val="00B64B7E"/>
    <w:rsid w:val="00B71A57"/>
    <w:rsid w:val="00B84ACA"/>
    <w:rsid w:val="00B92317"/>
    <w:rsid w:val="00BB6411"/>
    <w:rsid w:val="00BC7161"/>
    <w:rsid w:val="00C52669"/>
    <w:rsid w:val="00C6069E"/>
    <w:rsid w:val="00C71F06"/>
    <w:rsid w:val="00C73A8F"/>
    <w:rsid w:val="00C80768"/>
    <w:rsid w:val="00C91614"/>
    <w:rsid w:val="00CE7995"/>
    <w:rsid w:val="00CF0B54"/>
    <w:rsid w:val="00DA4087"/>
    <w:rsid w:val="00DD42F6"/>
    <w:rsid w:val="00DE6E1A"/>
    <w:rsid w:val="00E34CAE"/>
    <w:rsid w:val="00E572DB"/>
    <w:rsid w:val="00E951DE"/>
    <w:rsid w:val="00E97786"/>
    <w:rsid w:val="00EA38C7"/>
    <w:rsid w:val="00EB0B55"/>
    <w:rsid w:val="00EB4C2C"/>
    <w:rsid w:val="00ED1FC6"/>
    <w:rsid w:val="00EE6612"/>
    <w:rsid w:val="00EF4343"/>
    <w:rsid w:val="00F120DF"/>
    <w:rsid w:val="00F50727"/>
    <w:rsid w:val="00F573B7"/>
    <w:rsid w:val="00F82CE5"/>
    <w:rsid w:val="00FA396D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NUMBERED PARAGRAPH,List Paragraph 1,References,ReferencesCxSpLast,lp1,Akapit z listą BS,Liste 1,Numbered List Paragraph,Numbered Paragraph,Main numbered paragraph,123 List Paragraph,Dot pt,Bullet 1,L"/>
    <w:basedOn w:val="Normal"/>
    <w:link w:val="ListParagraphChar"/>
    <w:uiPriority w:val="34"/>
    <w:qFormat/>
    <w:rsid w:val="0051577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aliases w:val="List Paragraph (numbered (a)) Char,Normal 1 Char,NUMBERED PARAGRAPH Char,List Paragraph 1 Char,References Char,ReferencesCxSpLast Char,lp1 Char,Akapit z listą BS Char,Liste 1 Char,Numbered List Paragraph Char,Numbered Paragraph Char"/>
    <w:link w:val="ListParagraph"/>
    <w:uiPriority w:val="34"/>
    <w:qFormat/>
    <w:locked/>
    <w:rsid w:val="00515774"/>
    <w:rPr>
      <w:rFonts w:ascii="Calibri" w:eastAsia="MS Mincho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C8"/>
  </w:style>
  <w:style w:type="paragraph" w:styleId="Footer">
    <w:name w:val="footer"/>
    <w:basedOn w:val="Normal"/>
    <w:link w:val="FooterChar"/>
    <w:uiPriority w:val="99"/>
    <w:unhideWhenUsed/>
    <w:rsid w:val="000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C8"/>
  </w:style>
  <w:style w:type="paragraph" w:styleId="BalloonText">
    <w:name w:val="Balloon Text"/>
    <w:basedOn w:val="Normal"/>
    <w:link w:val="BalloonTextChar"/>
    <w:uiPriority w:val="99"/>
    <w:semiHidden/>
    <w:unhideWhenUsed/>
    <w:rsid w:val="008F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71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NUMBERED PARAGRAPH,List Paragraph 1,References,ReferencesCxSpLast,lp1,Akapit z listą BS,Liste 1,Numbered List Paragraph,Numbered Paragraph,Main numbered paragraph,123 List Paragraph,Dot pt,Bullet 1,L"/>
    <w:basedOn w:val="Normal"/>
    <w:link w:val="ListParagraphChar"/>
    <w:uiPriority w:val="34"/>
    <w:qFormat/>
    <w:rsid w:val="00515774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aliases w:val="List Paragraph (numbered (a)) Char,Normal 1 Char,NUMBERED PARAGRAPH Char,List Paragraph 1 Char,References Char,ReferencesCxSpLast Char,lp1 Char,Akapit z listą BS Char,Liste 1 Char,Numbered List Paragraph Char,Numbered Paragraph Char"/>
    <w:link w:val="ListParagraph"/>
    <w:uiPriority w:val="34"/>
    <w:qFormat/>
    <w:locked/>
    <w:rsid w:val="00515774"/>
    <w:rPr>
      <w:rFonts w:ascii="Calibri" w:eastAsia="MS Mincho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C8"/>
  </w:style>
  <w:style w:type="paragraph" w:styleId="Footer">
    <w:name w:val="footer"/>
    <w:basedOn w:val="Normal"/>
    <w:link w:val="FooterChar"/>
    <w:uiPriority w:val="99"/>
    <w:unhideWhenUsed/>
    <w:rsid w:val="0001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C8"/>
  </w:style>
  <w:style w:type="paragraph" w:styleId="BalloonText">
    <w:name w:val="Balloon Text"/>
    <w:basedOn w:val="Normal"/>
    <w:link w:val="BalloonTextChar"/>
    <w:uiPriority w:val="99"/>
    <w:semiHidden/>
    <w:unhideWhenUsed/>
    <w:rsid w:val="008F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71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Aferdita Rrokaj</dc:creator>
  <cp:lastModifiedBy>Soni</cp:lastModifiedBy>
  <cp:revision>2</cp:revision>
  <cp:lastPrinted>2020-07-13T08:24:00Z</cp:lastPrinted>
  <dcterms:created xsi:type="dcterms:W3CDTF">2021-09-21T10:03:00Z</dcterms:created>
  <dcterms:modified xsi:type="dcterms:W3CDTF">2021-09-21T10:03:00Z</dcterms:modified>
</cp:coreProperties>
</file>